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180F89D6" w14:textId="77777777" w:rsidR="009950FA" w:rsidRDefault="00000000">
      <w:pPr>
        <w:spacing w:before="240" w:after="240"/>
      </w:pPr>
      <w:r>
        <w:t>This paper explores the implementation of machine learning models on low-power embedded systems for microclimate monitoring in remote environments. The goal is to evaluate the feasibility, challenges, and trade-offs of deploying such models in extremely resource-constrained settings in isolated, Caribbean environments. The paper considers model accuracy alongside hardware and communication limitations, power budgets and environmental conditions.</w:t>
      </w:r>
    </w:p>
    <w:p w14:paraId="272783A0" w14:textId="77777777" w:rsidR="009950FA" w:rsidRDefault="00000000">
      <w:pPr>
        <w:pStyle w:val="Heading1"/>
        <w:keepNext w:val="0"/>
        <w:keepLines w:val="0"/>
        <w:spacing w:before="480"/>
        <w:rPr>
          <w:b/>
          <w:bCs/>
          <w:sz w:val="46"/>
          <w:szCs w:val="46"/>
        </w:rPr>
      </w:pPr>
      <w:bookmarkStart w:id="2" w:name="_1o6lgl65r0hy" w:colFirst="0" w:colLast="0"/>
      <w:bookmarkEnd w:id="2"/>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3" w:name="_ty6k1va4ftte" w:colFirst="0" w:colLast="0"/>
      <w:bookmarkEnd w:id="3"/>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lastRenderedPageBreak/>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77777777"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will perform computations on the data to learn features and patterns about the input data), and finally, these are connected to 2 output nodes (which will produce a label or prediction for our input data).</w:t>
      </w:r>
    </w:p>
    <w:p w14:paraId="6013D34E" w14:textId="77777777" w:rsidR="009950FA" w:rsidRDefault="00000000">
      <w:pPr>
        <w:spacing w:before="240" w:after="240"/>
      </w:pPr>
      <w:r>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77777777" w:rsidR="009950FA" w:rsidRDefault="00000000">
      <w:pPr>
        <w:spacing w:before="240" w:after="240"/>
      </w:pPr>
      <w:r>
        <w:t>To cement this further,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4" w:name="_2y2qz6rpy0q" w:colFirst="0" w:colLast="0"/>
      <w:bookmarkEnd w:id="4"/>
      <w:r>
        <w:rPr>
          <w:b/>
          <w:bCs/>
          <w:sz w:val="46"/>
          <w:szCs w:val="46"/>
        </w:rPr>
        <w:t>Related Work</w:t>
      </w:r>
    </w:p>
    <w:p w14:paraId="3BAF6CFA" w14:textId="77777777" w:rsidR="009950FA" w:rsidRDefault="00000000">
      <w:pPr>
        <w:pStyle w:val="Heading2"/>
      </w:pPr>
      <w:bookmarkStart w:id="5" w:name="_2lzja4862du7" w:colFirst="0" w:colLast="0"/>
      <w:bookmarkEnd w:id="5"/>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49F641AC" w:rsidR="009950FA" w:rsidRDefault="00A56ECD">
      <w:pPr>
        <w:spacing w:before="240" w:after="240"/>
        <w:jc w:val="center"/>
      </w:pPr>
      <m:oMathPara>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r>
                        <w:rPr>
                          <w:rFonts w:ascii="Cambria Math" w:hAnsi="Cambria Math"/>
                        </w:rPr>
                        <m:t>yᵢ-ŷᵢ</m:t>
                      </m:r>
                    </m:e>
                  </m:d>
                </m:e>
                <m:sup>
                  <m: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6" w:name="_scyufbeblu43" w:colFirst="0" w:colLast="0"/>
      <w:bookmarkEnd w:id="6"/>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2E63FBAB" w14:textId="77777777" w:rsidR="009950FA"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p>
    <w:p w14:paraId="4CBAA2F7" w14:textId="77777777" w:rsidR="009950FA" w:rsidRDefault="00000000">
      <w:pPr>
        <w:spacing w:before="240" w:after="240"/>
      </w:pPr>
      <w:r>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lastRenderedPageBreak/>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7" w:name="_s74s6tcqwemc" w:colFirst="0" w:colLast="0"/>
      <w:bookmarkEnd w:id="7"/>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Finally, they discuss STM32Cube.AI, which is a NN and ML toolkit for the ST family of microcontrollers. This toolkit supports several advanced features such as automatic conversion of pretrained models and support for most other tools such as TFlite and keras, but is only supported for STM32 microcontrollers, leaving a large subset of ARM boards without support.</w:t>
      </w:r>
    </w:p>
    <w:p w14:paraId="04DCEFF4" w14:textId="77777777" w:rsidR="009950FA" w:rsidRDefault="00000000">
      <w:r>
        <w:t xml:space="preserve">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w:t>
      </w:r>
      <w:r>
        <w:lastRenderedPageBreak/>
        <w:t>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8" w:name="_1wst3e1jz55o" w:colFirst="0" w:colLast="0"/>
      <w:bookmarkEnd w:id="8"/>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9" w:name="_48yunmk6mbdk" w:colFirst="0" w:colLast="0"/>
      <w:bookmarkEnd w:id="9"/>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10" w:name="_fdt1nu85ye7a" w:colFirst="0" w:colLast="0"/>
      <w:bookmarkEnd w:id="10"/>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1" w:name="_xh4z8dshkt3" w:colFirst="0" w:colLast="0"/>
      <w:bookmarkEnd w:id="11"/>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71AE8C9E" w14:textId="60FF9A06" w:rsidR="000F23DD" w:rsidRDefault="000F23DD" w:rsidP="000F23DD">
      <w:pPr>
        <w:spacing w:before="240" w:after="240"/>
      </w:pPr>
      <w:r>
        <w:t xml:space="preserve">The board was configured </w:t>
      </w:r>
      <w:r w:rsidR="00D87CC6">
        <w:t xml:space="preserve">with the FreeRTOS operating system to coordinate tasks for each module. </w:t>
      </w:r>
      <w:r w:rsidR="00002365">
        <w:t>The tasks recorded data from the sensors every ten minutes. The data was then onto a queue to be persisted to the SD Card, along with the timestamps.</w:t>
      </w:r>
    </w:p>
    <w:p w14:paraId="0CE97602" w14:textId="77777777" w:rsidR="009950FA" w:rsidRDefault="00000000">
      <w:pPr>
        <w:pStyle w:val="Heading1"/>
        <w:keepNext w:val="0"/>
        <w:keepLines w:val="0"/>
        <w:spacing w:before="480"/>
        <w:rPr>
          <w:b/>
          <w:bCs/>
          <w:sz w:val="46"/>
          <w:szCs w:val="46"/>
        </w:rPr>
      </w:pPr>
      <w:bookmarkStart w:id="12" w:name="_m3bdxb4ugzuw" w:colFirst="0" w:colLast="0"/>
      <w:bookmarkEnd w:id="12"/>
      <w:r>
        <w:rPr>
          <w:b/>
          <w:bCs/>
          <w:sz w:val="46"/>
          <w:szCs w:val="46"/>
        </w:rPr>
        <w:lastRenderedPageBreak/>
        <w:t>Results</w:t>
      </w:r>
    </w:p>
    <w:p w14:paraId="7360D62F" w14:textId="77777777" w:rsidR="009950FA" w:rsidRDefault="00000000">
      <w:pPr>
        <w:spacing w:before="240" w:after="240"/>
      </w:pPr>
      <w:r>
        <w:t>Placeholder text...</w:t>
      </w:r>
    </w:p>
    <w:p w14:paraId="6505B066" w14:textId="77777777" w:rsidR="009950FA" w:rsidRDefault="00000000">
      <w:pPr>
        <w:pStyle w:val="Heading1"/>
        <w:keepNext w:val="0"/>
        <w:keepLines w:val="0"/>
        <w:spacing w:before="480"/>
        <w:rPr>
          <w:b/>
          <w:bCs/>
          <w:sz w:val="46"/>
          <w:szCs w:val="46"/>
        </w:rPr>
      </w:pPr>
      <w:bookmarkStart w:id="13" w:name="_m94b8pbbmwgk" w:colFirst="0" w:colLast="0"/>
      <w:bookmarkEnd w:id="13"/>
      <w:r>
        <w:rPr>
          <w:b/>
          <w:bCs/>
          <w:sz w:val="46"/>
          <w:szCs w:val="46"/>
        </w:rPr>
        <w:t>Discussion</w:t>
      </w:r>
    </w:p>
    <w:p w14:paraId="264D257A" w14:textId="77777777" w:rsidR="009950FA" w:rsidRDefault="00000000">
      <w:pPr>
        <w:spacing w:before="240" w:after="240"/>
      </w:pPr>
      <w:r>
        <w:t>Placeholder text...</w:t>
      </w:r>
    </w:p>
    <w:p w14:paraId="78A38CCA" w14:textId="77777777" w:rsidR="009950FA" w:rsidRDefault="00000000">
      <w:pPr>
        <w:pStyle w:val="Heading1"/>
        <w:keepNext w:val="0"/>
        <w:keepLines w:val="0"/>
        <w:spacing w:before="480"/>
        <w:rPr>
          <w:b/>
          <w:bCs/>
          <w:sz w:val="46"/>
          <w:szCs w:val="46"/>
        </w:rPr>
      </w:pPr>
      <w:bookmarkStart w:id="14" w:name="_tqgij7rdfmwu" w:colFirst="0" w:colLast="0"/>
      <w:bookmarkEnd w:id="14"/>
      <w:r>
        <w:rPr>
          <w:b/>
          <w:bCs/>
          <w:sz w:val="46"/>
          <w:szCs w:val="46"/>
        </w:rPr>
        <w:t>Conclusion</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5" w:name="_wyelmyxog7xi" w:colFirst="0" w:colLast="0"/>
      <w:bookmarkEnd w:id="15"/>
      <w:r>
        <w:rPr>
          <w:b/>
          <w:bCs/>
          <w:sz w:val="46"/>
          <w:szCs w:val="46"/>
        </w:rPr>
        <w:t>References</w:t>
      </w:r>
    </w:p>
    <w:p w14:paraId="1A1D4436" w14:textId="11D10957" w:rsidR="00F427D7" w:rsidRPr="00F427D7" w:rsidRDefault="00F427D7" w:rsidP="00F427D7">
      <w:hyperlink r:id="rId18"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77777777" w:rsidR="009950FA" w:rsidRDefault="00000000">
      <w:pPr>
        <w:widowControl w:val="0"/>
        <w:pBdr>
          <w:top w:val="nil"/>
          <w:left w:val="nil"/>
          <w:bottom w:val="nil"/>
          <w:right w:val="nil"/>
          <w:between w:val="nil"/>
        </w:pBdr>
        <w:spacing w:line="360" w:lineRule="auto"/>
        <w:ind w:left="720" w:hanging="720"/>
      </w:pPr>
      <w:r>
        <w:t>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de Burgh-Day, C.O., Leeuwenburg, T., 2023. Machine learning for numerical weather 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 xml:space="preserve">Deutel, M., Woller, P., Mutschler, C., Teich, J., 2022. Energy-efficient Deployment of Deep </w:t>
      </w:r>
      <w:r>
        <w:lastRenderedPageBreak/>
        <w:t>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77777777" w:rsidR="009950FA" w:rsidRDefault="00000000">
      <w:pPr>
        <w:widowControl w:val="0"/>
        <w:pBdr>
          <w:top w:val="nil"/>
          <w:left w:val="nil"/>
          <w:bottom w:val="nil"/>
          <w:right w:val="nil"/>
          <w:between w:val="nil"/>
        </w:pBdr>
        <w:spacing w:line="360" w:lineRule="auto"/>
        <w:ind w:left="720" w:hanging="720"/>
      </w:pPr>
      <w:r>
        <w:t>Heydari, S., Mahmoud, Q.H., 2025. Tiny Machine Learning and On-Device Inference: A Survey of Applications, Challenges, and Future Directions. Sensors 25, 3191. https://doi.org/10.3390/s25103191</w:t>
      </w:r>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2023a. Evaluation of low-power devices for smart greenhouse 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 xml:space="preserve">Morales-García, J., Bueno-Crespo, A., Martínez-España, R., Posadas, J.-L., Manzoni, P., </w:t>
      </w:r>
      <w:r>
        <w:lastRenderedPageBreak/>
        <w:t>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1197641F-542A-42BB-AF34-2B518C963E26}"/>
    <w:embedBold r:id="rId2" w:fontKey="{51F354F2-5107-4C15-AA1A-7FD1BE079C3A}"/>
    <w:embedItalic r:id="rId3" w:fontKey="{33FF75FF-7924-476D-9C0C-2DD14B2B2620}"/>
    <w:embedBoldItalic r:id="rId4" w:fontKey="{12231706-103F-467E-A1A0-0D9D2CE3D30C}"/>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4E2ED099-FFF0-4AD7-9E35-4062393783F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9B633CB9-6D7A-4B36-9610-A8B0DB77549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2B0F8C"/>
    <w:rsid w:val="0033304E"/>
    <w:rsid w:val="00574B9C"/>
    <w:rsid w:val="0067109C"/>
    <w:rsid w:val="006E0CFD"/>
    <w:rsid w:val="009950FA"/>
    <w:rsid w:val="00A56ECD"/>
    <w:rsid w:val="00AA40BA"/>
    <w:rsid w:val="00D42FE4"/>
    <w:rsid w:val="00D87CC6"/>
    <w:rsid w:val="00E1056A"/>
    <w:rsid w:val="00F427D7"/>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hyperlink" Target="https://www.bibcitation.com/s/S4Cgz2uDtx"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unsplash.com"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19</Pages>
  <Words>4845</Words>
  <Characters>27621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8</cp:revision>
  <dcterms:created xsi:type="dcterms:W3CDTF">2025-11-11T18:53:00Z</dcterms:created>
  <dcterms:modified xsi:type="dcterms:W3CDTF">2025-11-11T20:16:00Z</dcterms:modified>
</cp:coreProperties>
</file>